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1AE9FAB0" w:rsidR="009D2736" w:rsidRPr="009D2736" w:rsidRDefault="009D2736" w:rsidP="009D2736">
      <w:pPr>
        <w:jc w:val="center"/>
        <w:rPr>
          <w:rFonts w:ascii="Constantia" w:hAnsi="Constantia"/>
          <w:b/>
          <w:bCs/>
        </w:rPr>
      </w:pPr>
      <w:r w:rsidRPr="009D2736">
        <w:rPr>
          <w:rFonts w:ascii="Constantia" w:hAnsi="Constantia"/>
          <w:b/>
          <w:bCs/>
        </w:rPr>
        <w:t>Minutes of the Parish Council Meeting on Monday 1</w:t>
      </w:r>
      <w:r w:rsidR="000C2E7D">
        <w:rPr>
          <w:rFonts w:ascii="Constantia" w:hAnsi="Constantia"/>
          <w:b/>
          <w:bCs/>
        </w:rPr>
        <w:t>5 July</w:t>
      </w:r>
      <w:r w:rsidRPr="009D2736">
        <w:rPr>
          <w:rFonts w:ascii="Constantia" w:hAnsi="Constantia"/>
          <w:b/>
          <w:bCs/>
        </w:rPr>
        <w:t xml:space="preserve"> 2024</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6678D224" w14:textId="63CB630C" w:rsidR="009D2736" w:rsidRDefault="009D2736" w:rsidP="009D2736">
      <w:pPr>
        <w:rPr>
          <w:rFonts w:ascii="Constantia" w:hAnsi="Constantia"/>
        </w:rPr>
      </w:pPr>
      <w:r>
        <w:rPr>
          <w:rFonts w:ascii="Constantia" w:hAnsi="Constantia"/>
          <w:b/>
          <w:bCs/>
        </w:rPr>
        <w:t xml:space="preserve">Parish Councillors: </w:t>
      </w:r>
      <w:r w:rsidRPr="009D2736">
        <w:rPr>
          <w:rFonts w:ascii="Constantia" w:hAnsi="Constantia"/>
        </w:rPr>
        <w:t>Caunce, Cromie, Finch, Mason &amp; 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2D09CA62" w:rsidR="009D2736" w:rsidRDefault="009D2736" w:rsidP="009D2736">
      <w:pPr>
        <w:rPr>
          <w:rFonts w:ascii="Constantia" w:hAnsi="Constantia"/>
        </w:rPr>
      </w:pPr>
      <w:r>
        <w:rPr>
          <w:rFonts w:ascii="Constantia" w:hAnsi="Constantia"/>
          <w:b/>
          <w:bCs/>
        </w:rPr>
        <w:t>Residents:</w:t>
      </w:r>
      <w:r>
        <w:rPr>
          <w:rFonts w:ascii="Constantia" w:hAnsi="Constantia"/>
        </w:rPr>
        <w:t xml:space="preserve"> </w:t>
      </w:r>
      <w:r w:rsidR="000C2E7D">
        <w:rPr>
          <w:rFonts w:ascii="Constantia" w:hAnsi="Constantia"/>
        </w:rPr>
        <w:t>Three</w:t>
      </w:r>
    </w:p>
    <w:p w14:paraId="46D46853" w14:textId="470082B2" w:rsidR="009D2736" w:rsidRDefault="009D2736" w:rsidP="009D2736">
      <w:pPr>
        <w:rPr>
          <w:rFonts w:ascii="Constantia" w:hAnsi="Constantia"/>
        </w:rPr>
      </w:pPr>
      <w:r>
        <w:rPr>
          <w:rFonts w:ascii="Constantia" w:hAnsi="Constantia"/>
          <w:b/>
          <w:bCs/>
        </w:rPr>
        <w:t xml:space="preserve">Apologies: </w:t>
      </w:r>
      <w:r w:rsidRPr="009D2736">
        <w:rPr>
          <w:rFonts w:ascii="Constantia" w:hAnsi="Constantia"/>
        </w:rPr>
        <w:t>Cllr</w:t>
      </w:r>
      <w:r w:rsidR="000C2E7D">
        <w:rPr>
          <w:rFonts w:ascii="Constantia" w:hAnsi="Constantia"/>
        </w:rPr>
        <w:t>s</w:t>
      </w:r>
      <w:r w:rsidRPr="009D2736">
        <w:rPr>
          <w:rFonts w:ascii="Constantia" w:hAnsi="Constantia"/>
        </w:rPr>
        <w:t xml:space="preserve"> Dickinson</w:t>
      </w:r>
      <w:r w:rsidR="000C2E7D">
        <w:rPr>
          <w:rFonts w:ascii="Constantia" w:hAnsi="Constantia"/>
        </w:rPr>
        <w:t xml:space="preserve"> and </w:t>
      </w:r>
      <w:proofErr w:type="gramStart"/>
      <w:r w:rsidR="000C2E7D">
        <w:rPr>
          <w:rFonts w:ascii="Constantia" w:hAnsi="Constantia"/>
        </w:rPr>
        <w:t>Ellis</w:t>
      </w:r>
      <w:r>
        <w:rPr>
          <w:rFonts w:ascii="Constantia" w:hAnsi="Constantia"/>
          <w:b/>
          <w:bCs/>
        </w:rPr>
        <w:t xml:space="preserve">, </w:t>
      </w:r>
      <w:r>
        <w:rPr>
          <w:rFonts w:ascii="Constantia" w:hAnsi="Constantia"/>
        </w:rPr>
        <w:t xml:space="preserve"> A</w:t>
      </w:r>
      <w:proofErr w:type="gramEnd"/>
      <w:r>
        <w:rPr>
          <w:rFonts w:ascii="Constantia" w:hAnsi="Constantia"/>
        </w:rPr>
        <w:t xml:space="preserve"> McLoughlin (Knowle Green).</w:t>
      </w:r>
    </w:p>
    <w:p w14:paraId="7822E3D0" w14:textId="77777777" w:rsidR="009D2736" w:rsidRDefault="009D2736" w:rsidP="009D2736">
      <w:pPr>
        <w:rPr>
          <w:rFonts w:ascii="Constantia" w:hAnsi="Constantia"/>
        </w:rPr>
      </w:pPr>
    </w:p>
    <w:p w14:paraId="7AC6C89E" w14:textId="619CCD11" w:rsidR="009D2736" w:rsidRDefault="009D2736" w:rsidP="00C36D13">
      <w:pPr>
        <w:ind w:left="0"/>
        <w:rPr>
          <w:rFonts w:ascii="Constantia" w:hAnsi="Constantia"/>
        </w:rPr>
      </w:pPr>
      <w:r w:rsidRPr="009D2736">
        <w:rPr>
          <w:rFonts w:ascii="Constantia" w:hAnsi="Constantia"/>
          <w:b/>
          <w:bCs/>
        </w:rPr>
        <w:t>1</w:t>
      </w:r>
      <w:r w:rsidR="000C2E7D">
        <w:rPr>
          <w:rFonts w:ascii="Constantia" w:hAnsi="Constantia"/>
          <w:b/>
          <w:bCs/>
        </w:rPr>
        <w:t>6</w:t>
      </w:r>
      <w:r w:rsidR="00C36D13">
        <w:rPr>
          <w:rFonts w:ascii="Constantia" w:hAnsi="Constantia"/>
          <w:b/>
          <w:bCs/>
        </w:rPr>
        <w:t xml:space="preserve">    </w:t>
      </w:r>
      <w:r w:rsidR="00CB5E77">
        <w:rPr>
          <w:rFonts w:ascii="Constantia" w:hAnsi="Constantia"/>
          <w:b/>
          <w:bCs/>
        </w:rPr>
        <w:t>DECLARATIONS OF INTEREST</w:t>
      </w:r>
      <w:r w:rsidRPr="009D2736">
        <w:rPr>
          <w:rFonts w:ascii="Constantia" w:hAnsi="Constantia"/>
          <w:b/>
          <w:bCs/>
        </w:rPr>
        <w:t>:</w:t>
      </w:r>
      <w:r>
        <w:rPr>
          <w:rFonts w:ascii="Constantia" w:hAnsi="Constantia"/>
        </w:rPr>
        <w:t xml:space="preserve"> None</w:t>
      </w:r>
    </w:p>
    <w:p w14:paraId="6D63508C" w14:textId="6CA51A54" w:rsidR="000C2E7D" w:rsidRDefault="009D2736" w:rsidP="00C36D13">
      <w:pPr>
        <w:ind w:left="0"/>
        <w:rPr>
          <w:rFonts w:ascii="Constantia" w:hAnsi="Constantia"/>
        </w:rPr>
      </w:pPr>
      <w:r>
        <w:rPr>
          <w:rFonts w:ascii="Constantia" w:hAnsi="Constantia"/>
          <w:b/>
          <w:bCs/>
        </w:rPr>
        <w:t>1</w:t>
      </w:r>
      <w:r w:rsidR="000C2E7D">
        <w:rPr>
          <w:rFonts w:ascii="Constantia" w:hAnsi="Constantia"/>
          <w:b/>
          <w:bCs/>
        </w:rPr>
        <w:t>7</w:t>
      </w:r>
      <w:r w:rsidR="00C36D13">
        <w:rPr>
          <w:rFonts w:ascii="Constantia" w:hAnsi="Constantia"/>
          <w:b/>
          <w:bCs/>
        </w:rPr>
        <w:t xml:space="preserve">     </w:t>
      </w:r>
      <w:r w:rsidR="00CB5E77">
        <w:rPr>
          <w:rFonts w:ascii="Constantia" w:hAnsi="Constantia"/>
          <w:b/>
          <w:bCs/>
        </w:rPr>
        <w:t>PUBLIC PARTICIPATION</w:t>
      </w:r>
      <w:r>
        <w:rPr>
          <w:rFonts w:ascii="Constantia" w:hAnsi="Constantia"/>
          <w:b/>
          <w:bCs/>
        </w:rPr>
        <w:t>:</w:t>
      </w:r>
      <w:r>
        <w:rPr>
          <w:rFonts w:ascii="Constantia" w:hAnsi="Constantia"/>
        </w:rPr>
        <w:t xml:space="preserve">  </w:t>
      </w:r>
      <w:r w:rsidR="00DC2BF2">
        <w:rPr>
          <w:rFonts w:ascii="Constantia" w:hAnsi="Constantia"/>
        </w:rPr>
        <w:t>The Chair reminded everyone present that this was the only Agenda item which allowed for contributions from those attending other than the Councillors.  No items were raised.</w:t>
      </w:r>
    </w:p>
    <w:p w14:paraId="3F33E581" w14:textId="6682FA3F" w:rsidR="00CB5E77" w:rsidRDefault="00CB5E77" w:rsidP="00C36D13">
      <w:pPr>
        <w:tabs>
          <w:tab w:val="left" w:pos="1610"/>
        </w:tabs>
        <w:ind w:left="0"/>
        <w:rPr>
          <w:rFonts w:ascii="Constantia" w:hAnsi="Constantia"/>
        </w:rPr>
      </w:pPr>
      <w:r w:rsidRPr="00CB5E77">
        <w:rPr>
          <w:rFonts w:ascii="Constantia" w:hAnsi="Constantia"/>
          <w:b/>
          <w:bCs/>
        </w:rPr>
        <w:t>1</w:t>
      </w:r>
      <w:r w:rsidR="000C2E7D">
        <w:rPr>
          <w:rFonts w:ascii="Constantia" w:hAnsi="Constantia"/>
          <w:b/>
          <w:bCs/>
        </w:rPr>
        <w:t>8</w:t>
      </w:r>
      <w:r w:rsidRPr="00CB5E77">
        <w:rPr>
          <w:rFonts w:ascii="Constantia" w:hAnsi="Constantia"/>
          <w:b/>
          <w:bCs/>
        </w:rPr>
        <w:t xml:space="preserve"> </w:t>
      </w:r>
      <w:r w:rsidR="00C36D13">
        <w:rPr>
          <w:rFonts w:ascii="Constantia" w:hAnsi="Constantia"/>
          <w:b/>
          <w:bCs/>
        </w:rPr>
        <w:t xml:space="preserve">      </w:t>
      </w:r>
      <w:proofErr w:type="gramStart"/>
      <w:r w:rsidRPr="00CB5E77">
        <w:rPr>
          <w:rFonts w:ascii="Constantia" w:hAnsi="Constantia"/>
          <w:b/>
          <w:bCs/>
        </w:rPr>
        <w:t>CONFIRMATION</w:t>
      </w:r>
      <w:proofErr w:type="gramEnd"/>
      <w:r w:rsidRPr="00CB5E77">
        <w:rPr>
          <w:rFonts w:ascii="Constantia" w:hAnsi="Constantia"/>
          <w:b/>
          <w:bCs/>
        </w:rPr>
        <w:t xml:space="preserve"> OF MINUTES</w:t>
      </w:r>
      <w:r>
        <w:rPr>
          <w:rFonts w:ascii="Constantia" w:hAnsi="Constantia"/>
        </w:rPr>
        <w:t xml:space="preserve">: The Minutes of the meeting of </w:t>
      </w:r>
      <w:r w:rsidR="00DC2BF2">
        <w:rPr>
          <w:rFonts w:ascii="Constantia" w:hAnsi="Constantia"/>
        </w:rPr>
        <w:t xml:space="preserve">17 May </w:t>
      </w:r>
      <w:r>
        <w:rPr>
          <w:rFonts w:ascii="Constantia" w:hAnsi="Constantia"/>
        </w:rPr>
        <w:t>2024 were confirme</w:t>
      </w:r>
      <w:r w:rsidR="00DC2BF2">
        <w:rPr>
          <w:rFonts w:ascii="Constantia" w:hAnsi="Constantia"/>
        </w:rPr>
        <w:t>d</w:t>
      </w:r>
      <w:r w:rsidR="00C36D13">
        <w:rPr>
          <w:rFonts w:ascii="Constantia" w:hAnsi="Constantia"/>
        </w:rPr>
        <w:t xml:space="preserve"> </w:t>
      </w:r>
      <w:r>
        <w:rPr>
          <w:rFonts w:ascii="Constantia" w:hAnsi="Constantia"/>
        </w:rPr>
        <w:t>and duly signed.</w:t>
      </w:r>
    </w:p>
    <w:p w14:paraId="1F7AC831" w14:textId="37D557AD" w:rsidR="00CB5E77" w:rsidRDefault="00CB5E77" w:rsidP="00C36D13">
      <w:pPr>
        <w:tabs>
          <w:tab w:val="left" w:pos="1610"/>
        </w:tabs>
        <w:ind w:left="0"/>
        <w:rPr>
          <w:rFonts w:ascii="Constantia" w:hAnsi="Constantia"/>
        </w:rPr>
      </w:pPr>
      <w:r>
        <w:rPr>
          <w:rFonts w:ascii="Constantia" w:hAnsi="Constantia"/>
          <w:b/>
          <w:bCs/>
        </w:rPr>
        <w:t>1</w:t>
      </w:r>
      <w:r w:rsidR="000C2E7D">
        <w:rPr>
          <w:rFonts w:ascii="Constantia" w:hAnsi="Constantia"/>
          <w:b/>
          <w:bCs/>
        </w:rPr>
        <w:t>9</w:t>
      </w:r>
      <w:r w:rsidR="00C36D13">
        <w:rPr>
          <w:rFonts w:ascii="Constantia" w:hAnsi="Constantia"/>
          <w:b/>
          <w:bCs/>
        </w:rPr>
        <w:t xml:space="preserve">    </w:t>
      </w:r>
      <w:r>
        <w:rPr>
          <w:rFonts w:ascii="Constantia" w:hAnsi="Constantia"/>
          <w:b/>
          <w:bCs/>
        </w:rPr>
        <w:t xml:space="preserve"> MATTERS ARISING</w:t>
      </w:r>
      <w:r w:rsidRPr="00CB5E77">
        <w:rPr>
          <w:rFonts w:ascii="Constantia" w:hAnsi="Constantia"/>
        </w:rPr>
        <w:t>:</w:t>
      </w:r>
      <w:r>
        <w:rPr>
          <w:rFonts w:ascii="Constantia" w:hAnsi="Constantia"/>
        </w:rPr>
        <w:t xml:space="preserve">  </w:t>
      </w:r>
    </w:p>
    <w:p w14:paraId="39872F08" w14:textId="3981D470" w:rsidR="00DC2BF2" w:rsidRDefault="00DC2BF2" w:rsidP="00C36D13">
      <w:pPr>
        <w:tabs>
          <w:tab w:val="left" w:pos="1610"/>
        </w:tabs>
        <w:ind w:left="0"/>
        <w:rPr>
          <w:rFonts w:ascii="Constantia" w:hAnsi="Constantia"/>
        </w:rPr>
      </w:pPr>
      <w:r w:rsidRPr="00DC2BF2">
        <w:rPr>
          <w:rFonts w:ascii="Constantia" w:hAnsi="Constantia"/>
          <w:b/>
          <w:bCs/>
        </w:rPr>
        <w:t>19.1 – Lancashire Youth Bus.</w:t>
      </w:r>
      <w:r>
        <w:rPr>
          <w:rFonts w:ascii="Constantia" w:hAnsi="Constantia"/>
        </w:rPr>
        <w:t xml:space="preserve"> Information had been received by Cllr Barnsley on this summer initiative.  Information to be forwarded and advertised in the Parish Notice Board.  Linked to this item, the Chair had been attempting to ascertain what other Youth Projects were active around the village, but none had been identified.</w:t>
      </w:r>
    </w:p>
    <w:p w14:paraId="0855DE3E" w14:textId="67038D15" w:rsidR="00DC2BF2" w:rsidRDefault="00DC2BF2" w:rsidP="00C36D13">
      <w:pPr>
        <w:tabs>
          <w:tab w:val="left" w:pos="1610"/>
        </w:tabs>
        <w:ind w:left="0"/>
        <w:rPr>
          <w:rFonts w:ascii="Constantia" w:hAnsi="Constantia"/>
        </w:rPr>
      </w:pPr>
      <w:r w:rsidRPr="00DC2BF2">
        <w:rPr>
          <w:rFonts w:ascii="Constantia" w:hAnsi="Constantia"/>
          <w:b/>
          <w:bCs/>
        </w:rPr>
        <w:t>19.2</w:t>
      </w:r>
      <w:r w:rsidR="00B71214">
        <w:rPr>
          <w:rFonts w:ascii="Constantia" w:hAnsi="Constantia"/>
          <w:b/>
          <w:bCs/>
        </w:rPr>
        <w:t>.1</w:t>
      </w:r>
      <w:r w:rsidRPr="00DC2BF2">
        <w:rPr>
          <w:rFonts w:ascii="Constantia" w:hAnsi="Constantia"/>
          <w:b/>
          <w:bCs/>
        </w:rPr>
        <w:t xml:space="preserve"> – Public Rights of Way</w:t>
      </w:r>
      <w:r>
        <w:rPr>
          <w:rFonts w:ascii="Constantia" w:hAnsi="Constantia"/>
        </w:rPr>
        <w:t xml:space="preserve">.  This was a recurring item, but a further aspect of the </w:t>
      </w:r>
      <w:r w:rsidR="00FC6AD6">
        <w:rPr>
          <w:rFonts w:ascii="Constantia" w:hAnsi="Constantia"/>
        </w:rPr>
        <w:t xml:space="preserve">local application of these rights had been raised by a resident.  He registered his concern about the process of considering these rights in the context of Planning Applications.  </w:t>
      </w:r>
      <w:r w:rsidR="00587F43">
        <w:rPr>
          <w:rFonts w:ascii="Constantia" w:hAnsi="Constantia"/>
        </w:rPr>
        <w:t xml:space="preserve">He offered to take </w:t>
      </w:r>
      <w:r w:rsidR="00B71214">
        <w:rPr>
          <w:rFonts w:ascii="Constantia" w:hAnsi="Constantia"/>
        </w:rPr>
        <w:t>up the matter as an initial query and report back as necessary.</w:t>
      </w:r>
    </w:p>
    <w:p w14:paraId="06B62DB0" w14:textId="56E7CBF7" w:rsidR="00B71214" w:rsidRDefault="00B71214" w:rsidP="00C36D13">
      <w:pPr>
        <w:tabs>
          <w:tab w:val="left" w:pos="1610"/>
        </w:tabs>
        <w:ind w:left="0"/>
        <w:rPr>
          <w:rFonts w:ascii="Constantia" w:hAnsi="Constantia"/>
        </w:rPr>
      </w:pPr>
      <w:r>
        <w:rPr>
          <w:rFonts w:ascii="Constantia" w:hAnsi="Constantia"/>
        </w:rPr>
        <w:t xml:space="preserve">19.2.2 – </w:t>
      </w:r>
      <w:r w:rsidRPr="00B71214">
        <w:rPr>
          <w:rFonts w:ascii="Constantia" w:hAnsi="Constantia"/>
          <w:b/>
          <w:bCs/>
        </w:rPr>
        <w:t>Public Right of Way</w:t>
      </w:r>
      <w:r>
        <w:rPr>
          <w:rFonts w:ascii="Constantia" w:hAnsi="Constantia"/>
        </w:rPr>
        <w:t xml:space="preserve"> – The </w:t>
      </w:r>
      <w:proofErr w:type="spellStart"/>
      <w:r>
        <w:rPr>
          <w:rFonts w:ascii="Constantia" w:hAnsi="Constantia"/>
        </w:rPr>
        <w:t>Weind</w:t>
      </w:r>
      <w:proofErr w:type="spellEnd"/>
      <w:r>
        <w:rPr>
          <w:rFonts w:ascii="Constantia" w:hAnsi="Constantia"/>
        </w:rPr>
        <w:t>.  This is a long-standing issue, which has now been listed in the Planning notifications.  Cllr Swarbrick has been in consultation with LCC and been advised that this matter will be dealt with in due course.</w:t>
      </w:r>
    </w:p>
    <w:p w14:paraId="2A806662" w14:textId="12685D92" w:rsidR="00376BAB" w:rsidRDefault="000C2E7D" w:rsidP="00376BAB">
      <w:pPr>
        <w:tabs>
          <w:tab w:val="left" w:pos="1610"/>
        </w:tabs>
        <w:ind w:left="0"/>
        <w:rPr>
          <w:rFonts w:ascii="Constantia" w:hAnsi="Constantia"/>
          <w:b/>
          <w:bCs/>
        </w:rPr>
      </w:pPr>
      <w:r>
        <w:rPr>
          <w:rFonts w:ascii="Constantia" w:hAnsi="Constantia"/>
          <w:b/>
          <w:bCs/>
        </w:rPr>
        <w:t xml:space="preserve">20 </w:t>
      </w:r>
      <w:r w:rsidR="00C36D13">
        <w:rPr>
          <w:rFonts w:ascii="Constantia" w:hAnsi="Constantia"/>
          <w:b/>
          <w:bCs/>
        </w:rPr>
        <w:t xml:space="preserve">   </w:t>
      </w:r>
      <w:r w:rsidR="00584E50" w:rsidRPr="00376BAB">
        <w:rPr>
          <w:rFonts w:ascii="Constantia" w:hAnsi="Constantia"/>
          <w:b/>
          <w:bCs/>
        </w:rPr>
        <w:t>PLANNING APPLICATIONS:</w:t>
      </w:r>
    </w:p>
    <w:p w14:paraId="38525787" w14:textId="5CAAB342" w:rsidR="00B71214" w:rsidRDefault="00B71214" w:rsidP="00376BAB">
      <w:pPr>
        <w:tabs>
          <w:tab w:val="left" w:pos="1610"/>
        </w:tabs>
        <w:ind w:left="0"/>
        <w:rPr>
          <w:rFonts w:ascii="Constantia" w:hAnsi="Constantia"/>
          <w:b/>
          <w:bCs/>
        </w:rPr>
      </w:pPr>
      <w:r w:rsidRPr="00D86269">
        <w:rPr>
          <w:rFonts w:ascii="Constantia" w:hAnsi="Constantia"/>
          <w:b/>
          <w:bCs/>
          <w:color w:val="FF0000"/>
        </w:rPr>
        <w:t>Updates</w:t>
      </w:r>
      <w:r w:rsidR="00A52299" w:rsidRPr="00D86269">
        <w:rPr>
          <w:rFonts w:ascii="Constantia" w:hAnsi="Constantia"/>
          <w:b/>
          <w:bCs/>
          <w:color w:val="FF0000"/>
        </w:rPr>
        <w:t xml:space="preserve"> </w:t>
      </w:r>
      <w:r w:rsidRPr="00A52299">
        <w:rPr>
          <w:rFonts w:ascii="Constantia" w:hAnsi="Constantia"/>
        </w:rPr>
        <w:t>:</w:t>
      </w:r>
      <w:r w:rsidR="00A52299">
        <w:rPr>
          <w:rFonts w:ascii="Constantia" w:hAnsi="Constantia"/>
        </w:rPr>
        <w:t>3</w:t>
      </w:r>
      <w:r w:rsidR="00A52299" w:rsidRPr="00A52299">
        <w:rPr>
          <w:rFonts w:ascii="Constantia" w:hAnsi="Constantia"/>
          <w:i/>
          <w:iCs/>
        </w:rPr>
        <w:t>/2024/0373</w:t>
      </w:r>
      <w:r w:rsidR="00A52299">
        <w:rPr>
          <w:rFonts w:ascii="Constantia" w:hAnsi="Constantia"/>
          <w:b/>
          <w:bCs/>
        </w:rPr>
        <w:t xml:space="preserve"> – </w:t>
      </w:r>
      <w:r w:rsidR="00A52299" w:rsidRPr="00A52299">
        <w:rPr>
          <w:rFonts w:ascii="Constantia" w:hAnsi="Constantia"/>
        </w:rPr>
        <w:t>18 Church Street,</w:t>
      </w:r>
      <w:r w:rsidR="00A52299">
        <w:rPr>
          <w:rFonts w:ascii="Constantia" w:hAnsi="Constantia"/>
          <w:b/>
          <w:bCs/>
        </w:rPr>
        <w:t xml:space="preserve"> Approved.</w:t>
      </w:r>
    </w:p>
    <w:p w14:paraId="1008F26D" w14:textId="29878222" w:rsidR="00A52299" w:rsidRDefault="00A52299" w:rsidP="00376BAB">
      <w:pPr>
        <w:tabs>
          <w:tab w:val="left" w:pos="1610"/>
        </w:tabs>
        <w:ind w:left="0"/>
        <w:rPr>
          <w:rFonts w:ascii="Constantia" w:hAnsi="Constantia"/>
          <w:b/>
          <w:bCs/>
        </w:rPr>
      </w:pPr>
      <w:r>
        <w:rPr>
          <w:rFonts w:ascii="Constantia" w:hAnsi="Constantia"/>
        </w:rPr>
        <w:t>3</w:t>
      </w:r>
      <w:r w:rsidRPr="00A52299">
        <w:rPr>
          <w:rFonts w:ascii="Constantia" w:hAnsi="Constantia"/>
          <w:i/>
          <w:iCs/>
        </w:rPr>
        <w:t>/2024/0195</w:t>
      </w:r>
      <w:r>
        <w:rPr>
          <w:rFonts w:ascii="Constantia" w:hAnsi="Constantia"/>
          <w:b/>
          <w:bCs/>
        </w:rPr>
        <w:t xml:space="preserve"> – </w:t>
      </w:r>
      <w:r w:rsidRPr="00A52299">
        <w:rPr>
          <w:rFonts w:ascii="Constantia" w:hAnsi="Constantia"/>
        </w:rPr>
        <w:t xml:space="preserve">Land off Ward Green </w:t>
      </w:r>
      <w:proofErr w:type="gramStart"/>
      <w:r w:rsidRPr="00A52299">
        <w:rPr>
          <w:rFonts w:ascii="Constantia" w:hAnsi="Constantia"/>
        </w:rPr>
        <w:t>Lane</w:t>
      </w:r>
      <w:r>
        <w:rPr>
          <w:rFonts w:ascii="Constantia" w:hAnsi="Constantia"/>
          <w:b/>
          <w:bCs/>
        </w:rPr>
        <w:t>,  Approved</w:t>
      </w:r>
      <w:proofErr w:type="gramEnd"/>
      <w:r>
        <w:rPr>
          <w:rFonts w:ascii="Constantia" w:hAnsi="Constantia"/>
          <w:b/>
          <w:bCs/>
        </w:rPr>
        <w:t xml:space="preserve"> with Conditions</w:t>
      </w:r>
    </w:p>
    <w:p w14:paraId="694808F6" w14:textId="234FC628" w:rsidR="00A52299" w:rsidRDefault="00A52299" w:rsidP="00376BAB">
      <w:pPr>
        <w:tabs>
          <w:tab w:val="left" w:pos="1610"/>
        </w:tabs>
        <w:ind w:left="0"/>
        <w:rPr>
          <w:rFonts w:ascii="Constantia" w:hAnsi="Constantia"/>
          <w:b/>
          <w:bCs/>
        </w:rPr>
      </w:pPr>
      <w:r w:rsidRPr="00D86269">
        <w:rPr>
          <w:rFonts w:ascii="Constantia" w:hAnsi="Constantia"/>
        </w:rPr>
        <w:t>3/2024/</w:t>
      </w:r>
      <w:r w:rsidR="00D86269" w:rsidRPr="00D86269">
        <w:rPr>
          <w:rFonts w:ascii="Constantia" w:hAnsi="Constantia"/>
        </w:rPr>
        <w:t>0190 – Lower Alston Farm, Church Street</w:t>
      </w:r>
      <w:r w:rsidR="00D86269">
        <w:rPr>
          <w:rFonts w:ascii="Constantia" w:hAnsi="Constantia"/>
          <w:b/>
          <w:bCs/>
        </w:rPr>
        <w:t>.  Approved with Conditions</w:t>
      </w:r>
    </w:p>
    <w:p w14:paraId="126A2380" w14:textId="54E96F85" w:rsidR="00D86269" w:rsidRDefault="00D86269" w:rsidP="00376BAB">
      <w:pPr>
        <w:tabs>
          <w:tab w:val="left" w:pos="1610"/>
        </w:tabs>
        <w:ind w:left="0"/>
        <w:rPr>
          <w:rFonts w:ascii="Constantia" w:hAnsi="Constantia"/>
          <w:b/>
          <w:bCs/>
        </w:rPr>
      </w:pPr>
      <w:r w:rsidRPr="00D86269">
        <w:rPr>
          <w:rFonts w:ascii="Constantia" w:hAnsi="Constantia"/>
        </w:rPr>
        <w:t>3/2023/0974 – Land Adjacent to Knowle Hey, Stoneygate.</w:t>
      </w:r>
      <w:r>
        <w:rPr>
          <w:rFonts w:ascii="Constantia" w:hAnsi="Constantia"/>
        </w:rPr>
        <w:t xml:space="preserve"> </w:t>
      </w:r>
      <w:r w:rsidRPr="00D86269">
        <w:rPr>
          <w:rFonts w:ascii="Constantia" w:hAnsi="Constantia"/>
          <w:b/>
          <w:bCs/>
        </w:rPr>
        <w:t>Approved with Conditions</w:t>
      </w:r>
    </w:p>
    <w:p w14:paraId="25B8CCC9" w14:textId="24B8924B" w:rsidR="00D86269" w:rsidRDefault="00D86269" w:rsidP="00376BAB">
      <w:pPr>
        <w:tabs>
          <w:tab w:val="left" w:pos="1610"/>
        </w:tabs>
        <w:ind w:left="0"/>
        <w:rPr>
          <w:rFonts w:ascii="Constantia" w:hAnsi="Constantia"/>
          <w:b/>
          <w:bCs/>
        </w:rPr>
      </w:pPr>
      <w:r w:rsidRPr="00D86269">
        <w:rPr>
          <w:rFonts w:ascii="Constantia" w:hAnsi="Constantia"/>
        </w:rPr>
        <w:t>3/2024/0006 – Beck House, Stoneygate Lane</w:t>
      </w:r>
      <w:r>
        <w:rPr>
          <w:rFonts w:ascii="Constantia" w:hAnsi="Constantia"/>
          <w:b/>
          <w:bCs/>
        </w:rPr>
        <w:t>.  Approved with Conditions</w:t>
      </w:r>
    </w:p>
    <w:p w14:paraId="081272AA" w14:textId="266206D6" w:rsidR="00D86269" w:rsidRDefault="00D86269" w:rsidP="00376BAB">
      <w:pPr>
        <w:tabs>
          <w:tab w:val="left" w:pos="1610"/>
        </w:tabs>
        <w:ind w:left="0"/>
        <w:rPr>
          <w:rFonts w:ascii="Constantia" w:hAnsi="Constantia"/>
          <w:b/>
          <w:bCs/>
        </w:rPr>
      </w:pPr>
      <w:r w:rsidRPr="00D86269">
        <w:rPr>
          <w:rFonts w:ascii="Constantia" w:hAnsi="Constantia"/>
        </w:rPr>
        <w:t>3/2024/0226 – Moorcock Farm, Clitheroe Road,</w:t>
      </w:r>
      <w:r>
        <w:rPr>
          <w:rFonts w:ascii="Constantia" w:hAnsi="Constantia"/>
          <w:b/>
          <w:bCs/>
        </w:rPr>
        <w:t xml:space="preserve"> Approved with Conditions</w:t>
      </w:r>
    </w:p>
    <w:p w14:paraId="1DB5FD98" w14:textId="2EA618BF" w:rsidR="00D86269" w:rsidRDefault="00D86269" w:rsidP="00376BAB">
      <w:pPr>
        <w:tabs>
          <w:tab w:val="left" w:pos="1610"/>
        </w:tabs>
        <w:ind w:left="0"/>
        <w:rPr>
          <w:rFonts w:ascii="Constantia" w:hAnsi="Constantia"/>
          <w:b/>
          <w:bCs/>
        </w:rPr>
      </w:pPr>
      <w:r w:rsidRPr="00D86269">
        <w:rPr>
          <w:rFonts w:ascii="Constantia" w:hAnsi="Constantia"/>
        </w:rPr>
        <w:t>3/2024/0041 – Buckley Dene, Preston Road</w:t>
      </w:r>
      <w:r>
        <w:rPr>
          <w:rFonts w:ascii="Constantia" w:hAnsi="Constantia"/>
          <w:b/>
          <w:bCs/>
        </w:rPr>
        <w:t>, Refused</w:t>
      </w:r>
    </w:p>
    <w:p w14:paraId="4512DFB9" w14:textId="373E94BB" w:rsidR="00D86269" w:rsidRDefault="00D86269" w:rsidP="00376BAB">
      <w:pPr>
        <w:tabs>
          <w:tab w:val="left" w:pos="1610"/>
        </w:tabs>
        <w:ind w:left="0"/>
        <w:rPr>
          <w:rFonts w:ascii="Constantia" w:hAnsi="Constantia"/>
          <w:b/>
          <w:bCs/>
        </w:rPr>
      </w:pPr>
      <w:r w:rsidRPr="00D86269">
        <w:rPr>
          <w:rFonts w:ascii="Constantia" w:hAnsi="Constantia"/>
        </w:rPr>
        <w:t>3/2024/0246 – Ribchester Arms, Blackburn Road,</w:t>
      </w:r>
      <w:r>
        <w:rPr>
          <w:rFonts w:ascii="Constantia" w:hAnsi="Constantia"/>
          <w:b/>
          <w:bCs/>
        </w:rPr>
        <w:t xml:space="preserve"> Approved with Conditions</w:t>
      </w:r>
    </w:p>
    <w:p w14:paraId="15EBE5B2" w14:textId="77777777" w:rsidR="00D86269" w:rsidRPr="00D86269" w:rsidRDefault="00D86269" w:rsidP="00376BAB">
      <w:pPr>
        <w:tabs>
          <w:tab w:val="left" w:pos="1610"/>
        </w:tabs>
        <w:ind w:left="0"/>
        <w:rPr>
          <w:rFonts w:ascii="Constantia" w:hAnsi="Constantia"/>
        </w:rPr>
      </w:pPr>
    </w:p>
    <w:p w14:paraId="2DF377FF" w14:textId="2542459E" w:rsidR="001E07CB" w:rsidRDefault="001E07CB" w:rsidP="00376BAB">
      <w:pPr>
        <w:tabs>
          <w:tab w:val="left" w:pos="1610"/>
        </w:tabs>
        <w:ind w:left="0"/>
        <w:rPr>
          <w:rFonts w:ascii="Constantia" w:hAnsi="Constantia"/>
          <w:b/>
          <w:bCs/>
        </w:rPr>
      </w:pPr>
      <w:r>
        <w:rPr>
          <w:rFonts w:ascii="Constantia" w:hAnsi="Constantia"/>
          <w:b/>
          <w:bCs/>
        </w:rPr>
        <w:lastRenderedPageBreak/>
        <w:t>21     REPORTS FROM PRINCIPAL COMMITTEES:</w:t>
      </w:r>
    </w:p>
    <w:p w14:paraId="6110D3DF" w14:textId="45E306BA" w:rsidR="00E52DAA" w:rsidRDefault="00E52DAA" w:rsidP="00376BAB">
      <w:pPr>
        <w:tabs>
          <w:tab w:val="left" w:pos="1610"/>
        </w:tabs>
        <w:ind w:left="0"/>
        <w:rPr>
          <w:rFonts w:ascii="Constantia" w:hAnsi="Constantia"/>
        </w:rPr>
      </w:pPr>
      <w:r w:rsidRPr="00E52DAA">
        <w:rPr>
          <w:rFonts w:ascii="Constantia" w:hAnsi="Constantia"/>
        </w:rPr>
        <w:t xml:space="preserve">Cllr Barnsley reported that </w:t>
      </w:r>
      <w:r>
        <w:rPr>
          <w:rFonts w:ascii="Constantia" w:hAnsi="Constantia"/>
        </w:rPr>
        <w:t xml:space="preserve">attempts were being made to acquire funding from RVBC and the Prosperity Fund.  </w:t>
      </w:r>
    </w:p>
    <w:p w14:paraId="76BB5374" w14:textId="621B290D" w:rsidR="00E52DAA" w:rsidRDefault="00E52DAA" w:rsidP="00376BAB">
      <w:pPr>
        <w:tabs>
          <w:tab w:val="left" w:pos="1610"/>
        </w:tabs>
        <w:ind w:left="0"/>
        <w:rPr>
          <w:rFonts w:ascii="Constantia" w:hAnsi="Constantia"/>
        </w:rPr>
      </w:pPr>
      <w:r>
        <w:rPr>
          <w:rFonts w:ascii="Constantia" w:hAnsi="Constantia"/>
        </w:rPr>
        <w:t>The B4RN project had requested an additional £12,000 to connect SS Peter &amp; Pauls Parish Centre to the network currently being planned.  Two possible sources were being considered – Rural England Prosperity Fund or the Jubilee Fund.  More details were to be worked out.</w:t>
      </w:r>
    </w:p>
    <w:p w14:paraId="52817803" w14:textId="378F97C9" w:rsidR="00E52DAA" w:rsidRDefault="00E52DAA" w:rsidP="00376BAB">
      <w:pPr>
        <w:tabs>
          <w:tab w:val="left" w:pos="1610"/>
        </w:tabs>
        <w:ind w:left="0"/>
        <w:rPr>
          <w:rFonts w:ascii="Constantia" w:hAnsi="Constantia"/>
        </w:rPr>
      </w:pPr>
      <w:r>
        <w:rPr>
          <w:rFonts w:ascii="Constantia" w:hAnsi="Constantia"/>
        </w:rPr>
        <w:t>There was a proposal for the acquisition of one or more ‘discontinued’ Red telephone boxes.  Cllr Barnsley proposed on for the Book Exchange at the junction of Stoneygate Lane.</w:t>
      </w:r>
    </w:p>
    <w:p w14:paraId="02798E1C" w14:textId="4F820056" w:rsidR="00D86269" w:rsidRPr="00E52DAA" w:rsidRDefault="00E52DAA" w:rsidP="00376BAB">
      <w:pPr>
        <w:tabs>
          <w:tab w:val="left" w:pos="1610"/>
        </w:tabs>
        <w:ind w:left="0"/>
        <w:rPr>
          <w:rFonts w:ascii="Constantia" w:hAnsi="Constantia"/>
        </w:rPr>
      </w:pPr>
      <w:r>
        <w:rPr>
          <w:rFonts w:ascii="Constantia" w:hAnsi="Constantia"/>
        </w:rPr>
        <w:t xml:space="preserve">Consideration was still being given to the proposal for the planting of a </w:t>
      </w:r>
      <w:r>
        <w:rPr>
          <w:rFonts w:ascii="Constantia" w:hAnsi="Constantia"/>
        </w:rPr>
        <w:br/>
        <w:t>Redwood tree.</w:t>
      </w:r>
    </w:p>
    <w:p w14:paraId="7371C9BD" w14:textId="095BD07F" w:rsidR="00376BAB" w:rsidRDefault="000C2E7D" w:rsidP="00376BAB">
      <w:pPr>
        <w:tabs>
          <w:tab w:val="left" w:pos="1610"/>
        </w:tabs>
        <w:ind w:left="0"/>
        <w:rPr>
          <w:rFonts w:ascii="Constantia" w:hAnsi="Constantia"/>
          <w:b/>
          <w:bCs/>
        </w:rPr>
      </w:pPr>
      <w:r>
        <w:rPr>
          <w:rFonts w:ascii="Constantia" w:hAnsi="Constantia"/>
          <w:b/>
          <w:bCs/>
        </w:rPr>
        <w:t>2</w:t>
      </w:r>
      <w:r w:rsidR="001E07CB">
        <w:rPr>
          <w:rFonts w:ascii="Constantia" w:hAnsi="Constantia"/>
          <w:b/>
          <w:bCs/>
        </w:rPr>
        <w:t>2</w:t>
      </w:r>
      <w:r w:rsidR="00376BAB" w:rsidRPr="00376BAB">
        <w:rPr>
          <w:rFonts w:ascii="Constantia" w:hAnsi="Constantia"/>
          <w:b/>
          <w:bCs/>
        </w:rPr>
        <w:t xml:space="preserve"> </w:t>
      </w:r>
      <w:r w:rsidR="00C36D13">
        <w:rPr>
          <w:rFonts w:ascii="Constantia" w:hAnsi="Constantia"/>
          <w:b/>
          <w:bCs/>
        </w:rPr>
        <w:t xml:space="preserve">  </w:t>
      </w:r>
      <w:r w:rsidR="00376BAB" w:rsidRPr="00376BAB">
        <w:rPr>
          <w:rFonts w:ascii="Constantia" w:hAnsi="Constantia"/>
          <w:b/>
          <w:bCs/>
        </w:rPr>
        <w:t>FINANCIAL MATTERS</w:t>
      </w:r>
    </w:p>
    <w:p w14:paraId="30079815" w14:textId="6C1210E0" w:rsidR="00E52DAA" w:rsidRDefault="00E52DAA" w:rsidP="00376BAB">
      <w:pPr>
        <w:tabs>
          <w:tab w:val="left" w:pos="1610"/>
        </w:tabs>
        <w:ind w:left="0"/>
        <w:rPr>
          <w:rFonts w:ascii="Constantia" w:hAnsi="Constantia"/>
        </w:rPr>
      </w:pPr>
      <w:r w:rsidRPr="00E52DAA">
        <w:rPr>
          <w:rFonts w:ascii="Constantia" w:hAnsi="Constantia"/>
        </w:rPr>
        <w:t xml:space="preserve">The </w:t>
      </w:r>
      <w:r>
        <w:rPr>
          <w:rFonts w:ascii="Constantia" w:hAnsi="Constantia"/>
        </w:rPr>
        <w:t xml:space="preserve">standard Cash Book Summary was not presented, as customary, because of the problems of legibility.  There was a proposal that the presentation of this summary information be changed </w:t>
      </w:r>
      <w:r w:rsidR="00414CD0">
        <w:rPr>
          <w:rFonts w:ascii="Constantia" w:hAnsi="Constantia"/>
        </w:rPr>
        <w:t xml:space="preserve">to a clearer format.  </w:t>
      </w:r>
      <w:r w:rsidR="00414CD0" w:rsidRPr="00414CD0">
        <w:rPr>
          <w:rFonts w:ascii="Constantia" w:hAnsi="Constantia"/>
          <w:color w:val="FF0000"/>
        </w:rPr>
        <w:t>Action</w:t>
      </w:r>
      <w:r w:rsidR="00414CD0">
        <w:rPr>
          <w:rFonts w:ascii="Constantia" w:hAnsi="Constantia"/>
        </w:rPr>
        <w:t xml:space="preserve"> – revised presentation of information to next PC meeting.</w:t>
      </w:r>
    </w:p>
    <w:p w14:paraId="45EEB097" w14:textId="40947A8F" w:rsidR="00414CD0" w:rsidRDefault="00414CD0" w:rsidP="00376BAB">
      <w:pPr>
        <w:tabs>
          <w:tab w:val="left" w:pos="1610"/>
        </w:tabs>
        <w:ind w:left="0"/>
        <w:rPr>
          <w:rFonts w:ascii="Constantia" w:hAnsi="Constantia"/>
        </w:rPr>
      </w:pPr>
      <w:r>
        <w:rPr>
          <w:rFonts w:ascii="Constantia" w:hAnsi="Constantia"/>
        </w:rPr>
        <w:t xml:space="preserve">It was </w:t>
      </w:r>
      <w:r w:rsidRPr="00414CD0">
        <w:rPr>
          <w:rFonts w:ascii="Constantia" w:hAnsi="Constantia"/>
          <w:color w:val="FF0000"/>
        </w:rPr>
        <w:t>RESOLVED</w:t>
      </w:r>
      <w:r>
        <w:rPr>
          <w:rFonts w:ascii="Constantia" w:hAnsi="Constantia"/>
        </w:rPr>
        <w:t xml:space="preserve"> to make the following payments:</w:t>
      </w:r>
    </w:p>
    <w:p w14:paraId="6652E61B" w14:textId="269EB195" w:rsidR="00414CD0" w:rsidRDefault="00414CD0" w:rsidP="00376BAB">
      <w:pPr>
        <w:tabs>
          <w:tab w:val="left" w:pos="1610"/>
        </w:tabs>
        <w:ind w:left="0"/>
        <w:rPr>
          <w:rFonts w:ascii="Constantia" w:hAnsi="Constantia"/>
        </w:rPr>
      </w:pPr>
      <w:r>
        <w:rPr>
          <w:rFonts w:ascii="Constantia" w:hAnsi="Constantia"/>
        </w:rPr>
        <w:t>SS Peter &amp; Pauls Room Hire - £30</w:t>
      </w:r>
    </w:p>
    <w:p w14:paraId="5CE425B2" w14:textId="5A05D142" w:rsidR="00414CD0" w:rsidRDefault="00414CD0" w:rsidP="00414CD0">
      <w:pPr>
        <w:tabs>
          <w:tab w:val="left" w:pos="1610"/>
        </w:tabs>
        <w:ind w:left="0"/>
        <w:rPr>
          <w:rFonts w:ascii="Constantia" w:hAnsi="Constantia"/>
        </w:rPr>
      </w:pPr>
      <w:r>
        <w:rPr>
          <w:rFonts w:ascii="Constantia" w:hAnsi="Constantia"/>
        </w:rPr>
        <w:t xml:space="preserve">Clerk’s Salary </w:t>
      </w:r>
      <w:proofErr w:type="spellStart"/>
      <w:r>
        <w:rPr>
          <w:rFonts w:ascii="Constantia" w:hAnsi="Constantia"/>
        </w:rPr>
        <w:t>mid June</w:t>
      </w:r>
      <w:proofErr w:type="spellEnd"/>
      <w:r>
        <w:rPr>
          <w:rFonts w:ascii="Constantia" w:hAnsi="Constantia"/>
        </w:rPr>
        <w:t xml:space="preserve"> – mid July £499.20 + expenses £71.55. </w:t>
      </w:r>
      <w:r w:rsidR="0007603D">
        <w:rPr>
          <w:rFonts w:ascii="Constantia" w:hAnsi="Constantia"/>
        </w:rPr>
        <w:t xml:space="preserve">  PAYE £124.80</w:t>
      </w:r>
    </w:p>
    <w:p w14:paraId="306672C8" w14:textId="1CB4B2C8" w:rsidR="00414CD0" w:rsidRDefault="00414CD0" w:rsidP="00414CD0">
      <w:pPr>
        <w:tabs>
          <w:tab w:val="left" w:pos="1610"/>
        </w:tabs>
        <w:ind w:left="0"/>
        <w:rPr>
          <w:rFonts w:ascii="Constantia" w:hAnsi="Constantia"/>
        </w:rPr>
      </w:pPr>
      <w:r>
        <w:rPr>
          <w:rFonts w:ascii="Constantia" w:hAnsi="Constantia"/>
        </w:rPr>
        <w:t xml:space="preserve">It was noted that the expenses were unusually high given the sudden increase in printer ink cartridges.  It was noted that the Council owned a rather old </w:t>
      </w:r>
      <w:proofErr w:type="gramStart"/>
      <w:r>
        <w:rPr>
          <w:rFonts w:ascii="Constantia" w:hAnsi="Constantia"/>
        </w:rPr>
        <w:t>printer</w:t>
      </w:r>
      <w:proofErr w:type="gramEnd"/>
      <w:r>
        <w:rPr>
          <w:rFonts w:ascii="Constantia" w:hAnsi="Constantia"/>
        </w:rPr>
        <w:t xml:space="preserve"> and the appropriate cartridges had increased by 50%.  Proposal was made to acquire a more economical printer.</w:t>
      </w:r>
    </w:p>
    <w:p w14:paraId="11F63EE7" w14:textId="38FE4682" w:rsidR="00414CD0" w:rsidRDefault="00414CD0" w:rsidP="00414CD0">
      <w:pPr>
        <w:tabs>
          <w:tab w:val="left" w:pos="1610"/>
        </w:tabs>
        <w:ind w:left="0"/>
        <w:rPr>
          <w:rFonts w:ascii="Constantia" w:hAnsi="Constantia"/>
          <w:color w:val="FF0000"/>
        </w:rPr>
      </w:pPr>
      <w:r>
        <w:rPr>
          <w:rFonts w:ascii="Constantia" w:hAnsi="Constantia"/>
        </w:rPr>
        <w:t>A funding request</w:t>
      </w:r>
      <w:r w:rsidR="0007603D">
        <w:rPr>
          <w:rFonts w:ascii="Constantia" w:hAnsi="Constantia"/>
        </w:rPr>
        <w:t xml:space="preserve"> for £300</w:t>
      </w:r>
      <w:r>
        <w:rPr>
          <w:rFonts w:ascii="Constantia" w:hAnsi="Constantia"/>
        </w:rPr>
        <w:t xml:space="preserve"> from the Playing Field Trust had been received.</w:t>
      </w:r>
      <w:r w:rsidR="0007603D">
        <w:rPr>
          <w:rFonts w:ascii="Constantia" w:hAnsi="Constantia"/>
        </w:rPr>
        <w:t xml:space="preserve">  This was </w:t>
      </w:r>
      <w:r w:rsidR="0007603D" w:rsidRPr="0007603D">
        <w:rPr>
          <w:rFonts w:ascii="Constantia" w:hAnsi="Constantia"/>
          <w:color w:val="FF0000"/>
        </w:rPr>
        <w:t>APPROVED</w:t>
      </w:r>
    </w:p>
    <w:p w14:paraId="75B9751A" w14:textId="7DB66DF8" w:rsidR="0007603D" w:rsidRPr="0007603D" w:rsidRDefault="0007603D" w:rsidP="00414CD0">
      <w:pPr>
        <w:tabs>
          <w:tab w:val="left" w:pos="1610"/>
        </w:tabs>
        <w:ind w:left="0"/>
        <w:rPr>
          <w:rFonts w:ascii="Constantia" w:hAnsi="Constantia"/>
        </w:rPr>
      </w:pPr>
      <w:r>
        <w:rPr>
          <w:rFonts w:ascii="Constantia" w:hAnsi="Constantia"/>
        </w:rPr>
        <w:t xml:space="preserve">It was confirmed that the Temporary </w:t>
      </w:r>
      <w:proofErr w:type="spellStart"/>
      <w:r>
        <w:rPr>
          <w:rFonts w:ascii="Constantia" w:hAnsi="Constantia"/>
        </w:rPr>
        <w:t>Lengthsman</w:t>
      </w:r>
      <w:proofErr w:type="spellEnd"/>
      <w:r>
        <w:rPr>
          <w:rFonts w:ascii="Constantia" w:hAnsi="Constantia"/>
        </w:rPr>
        <w:t xml:space="preserve"> would be finishing his contract as the permanent </w:t>
      </w:r>
      <w:proofErr w:type="spellStart"/>
      <w:r>
        <w:rPr>
          <w:rFonts w:ascii="Constantia" w:hAnsi="Constantia"/>
        </w:rPr>
        <w:t>Lengthsman</w:t>
      </w:r>
      <w:proofErr w:type="spellEnd"/>
      <w:r>
        <w:rPr>
          <w:rFonts w:ascii="Constantia" w:hAnsi="Constantia"/>
        </w:rPr>
        <w:t>, would be returning.  Advance approval was given to pay Mr Pearson his fee for his temporary post upon receipt.</w:t>
      </w:r>
    </w:p>
    <w:p w14:paraId="73BAA9A4" w14:textId="34E18064" w:rsidR="007C5F56" w:rsidRDefault="000C2E7D" w:rsidP="00376BAB">
      <w:pPr>
        <w:tabs>
          <w:tab w:val="left" w:pos="1610"/>
        </w:tabs>
        <w:ind w:left="0"/>
        <w:rPr>
          <w:rFonts w:ascii="Constantia" w:hAnsi="Constantia"/>
        </w:rPr>
      </w:pPr>
      <w:proofErr w:type="gramStart"/>
      <w:r>
        <w:rPr>
          <w:rFonts w:ascii="Constantia" w:hAnsi="Constantia"/>
          <w:b/>
          <w:bCs/>
        </w:rPr>
        <w:t>2</w:t>
      </w:r>
      <w:r w:rsidR="001E07CB">
        <w:rPr>
          <w:rFonts w:ascii="Constantia" w:hAnsi="Constantia"/>
          <w:b/>
          <w:bCs/>
        </w:rPr>
        <w:t>3</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5726C14E" w14:textId="04D2B650" w:rsidR="004C5103" w:rsidRDefault="0007603D" w:rsidP="00376BAB">
      <w:pPr>
        <w:tabs>
          <w:tab w:val="left" w:pos="1610"/>
        </w:tabs>
        <w:ind w:left="0"/>
        <w:rPr>
          <w:rFonts w:ascii="Constantia" w:hAnsi="Constantia"/>
        </w:rPr>
      </w:pPr>
      <w:r>
        <w:rPr>
          <w:rFonts w:ascii="Constantia" w:hAnsi="Constantia"/>
        </w:rPr>
        <w:t>23.1 – Proposal for a Village Noticeboard (in addition to the PC Noticeboard) was made.  Information on costs, fitting etc to be obtained.  Cllr Finch to be involved.  She also had concerns which she raised about hedge-cutting around the village.  (Items to be revisited at future meeting.)</w:t>
      </w:r>
    </w:p>
    <w:p w14:paraId="195625E3" w14:textId="27CCE86A" w:rsidR="0007603D" w:rsidRDefault="0007603D" w:rsidP="00376BAB">
      <w:pPr>
        <w:tabs>
          <w:tab w:val="left" w:pos="1610"/>
        </w:tabs>
        <w:ind w:left="0"/>
        <w:rPr>
          <w:rFonts w:ascii="Constantia" w:hAnsi="Constantia"/>
        </w:rPr>
      </w:pPr>
      <w:r>
        <w:rPr>
          <w:rFonts w:ascii="Constantia" w:hAnsi="Constantia"/>
        </w:rPr>
        <w:t xml:space="preserve">23.2 – Cllr Mason provided an update on previously raised issue of speeding through the village and the provision of SPIDS.  </w:t>
      </w:r>
      <w:r w:rsidR="004C5103">
        <w:rPr>
          <w:rFonts w:ascii="Constantia" w:hAnsi="Constantia"/>
        </w:rPr>
        <w:t xml:space="preserve">The process of acquisition and fixing of these was considered.  </w:t>
      </w:r>
    </w:p>
    <w:p w14:paraId="43C8961F" w14:textId="6A4846A7" w:rsidR="004C5103" w:rsidRDefault="004C5103" w:rsidP="00376BAB">
      <w:pPr>
        <w:tabs>
          <w:tab w:val="left" w:pos="1610"/>
        </w:tabs>
        <w:ind w:left="0"/>
        <w:rPr>
          <w:rFonts w:ascii="Constantia" w:hAnsi="Constantia"/>
        </w:rPr>
      </w:pPr>
      <w:r>
        <w:rPr>
          <w:rFonts w:ascii="Constantia" w:hAnsi="Constantia"/>
        </w:rPr>
        <w:t xml:space="preserve">23.3 – Cllr Finch (PC representative to Knowle Green) reported that Knowle Green Village Hall Committee had been very please to receive RVBC and Lottery funding.  Investment at the Hall has led to self-sufficiency in electricity through the solar panel </w:t>
      </w:r>
      <w:proofErr w:type="gramStart"/>
      <w:r>
        <w:rPr>
          <w:rFonts w:ascii="Constantia" w:hAnsi="Constantia"/>
        </w:rPr>
        <w:t>installation, and</w:t>
      </w:r>
      <w:proofErr w:type="gramEnd"/>
      <w:r>
        <w:rPr>
          <w:rFonts w:ascii="Constantia" w:hAnsi="Constantia"/>
        </w:rPr>
        <w:t xml:space="preserve"> led to EV charging points being made available.</w:t>
      </w:r>
    </w:p>
    <w:p w14:paraId="23BA12EC" w14:textId="0D44D946" w:rsidR="004C5103" w:rsidRDefault="004C5103" w:rsidP="00376BAB">
      <w:pPr>
        <w:tabs>
          <w:tab w:val="left" w:pos="1610"/>
        </w:tabs>
        <w:ind w:left="0"/>
        <w:rPr>
          <w:rFonts w:ascii="Constantia" w:hAnsi="Constantia"/>
        </w:rPr>
      </w:pPr>
      <w:r>
        <w:rPr>
          <w:rFonts w:ascii="Constantia" w:hAnsi="Constantia"/>
        </w:rPr>
        <w:t xml:space="preserve">23.3 – A Royal Mail </w:t>
      </w:r>
      <w:proofErr w:type="spellStart"/>
      <w:r>
        <w:rPr>
          <w:rFonts w:ascii="Constantia" w:hAnsi="Constantia"/>
        </w:rPr>
        <w:t>postbox</w:t>
      </w:r>
      <w:proofErr w:type="spellEnd"/>
      <w:r>
        <w:rPr>
          <w:rFonts w:ascii="Constantia" w:hAnsi="Constantia"/>
        </w:rPr>
        <w:t xml:space="preserve"> has been removed in Knowle Green area.  A request for its replacement was noted.</w:t>
      </w:r>
    </w:p>
    <w:p w14:paraId="1BB38F44" w14:textId="77777777" w:rsidR="009B7E55" w:rsidRDefault="009B7E55" w:rsidP="00376BAB">
      <w:pPr>
        <w:tabs>
          <w:tab w:val="left" w:pos="1610"/>
        </w:tabs>
        <w:ind w:left="0"/>
        <w:rPr>
          <w:rFonts w:ascii="Constantia" w:hAnsi="Constantia"/>
        </w:rPr>
      </w:pPr>
    </w:p>
    <w:p w14:paraId="5BA7FBEA" w14:textId="2EFBC0A5" w:rsidR="009B7E55" w:rsidRDefault="009B7E55" w:rsidP="00376BAB">
      <w:pPr>
        <w:tabs>
          <w:tab w:val="left" w:pos="1610"/>
        </w:tabs>
        <w:ind w:left="0"/>
        <w:rPr>
          <w:rFonts w:ascii="Constantia" w:hAnsi="Constantia"/>
        </w:rPr>
      </w:pPr>
      <w:r>
        <w:rPr>
          <w:rFonts w:ascii="Constantia" w:hAnsi="Constantia"/>
        </w:rPr>
        <w:t>There being no other public business, the meeting closed at</w:t>
      </w:r>
      <w:r w:rsidR="004C5103">
        <w:rPr>
          <w:rFonts w:ascii="Constantia" w:hAnsi="Constantia"/>
        </w:rPr>
        <w:t>8.40</w:t>
      </w:r>
      <w:r>
        <w:rPr>
          <w:rFonts w:ascii="Constantia" w:hAnsi="Constantia"/>
        </w:rPr>
        <w:t xml:space="preserve">  pm</w:t>
      </w:r>
    </w:p>
    <w:p w14:paraId="609CD311" w14:textId="2FB7DD3D" w:rsidR="007C5F56" w:rsidRPr="0098718F" w:rsidRDefault="001E07CB" w:rsidP="00376BAB">
      <w:pPr>
        <w:tabs>
          <w:tab w:val="left" w:pos="1610"/>
        </w:tabs>
        <w:ind w:left="0"/>
        <w:rPr>
          <w:rFonts w:ascii="Constantia" w:hAnsi="Constantia"/>
        </w:rPr>
      </w:pPr>
      <w:r>
        <w:rPr>
          <w:rFonts w:ascii="Constantia" w:hAnsi="Constantia"/>
        </w:rPr>
        <w:t xml:space="preserve"> </w:t>
      </w:r>
    </w:p>
    <w:sectPr w:rsidR="007C5F56"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7603D"/>
    <w:rsid w:val="000C2E7D"/>
    <w:rsid w:val="001E07CB"/>
    <w:rsid w:val="00223726"/>
    <w:rsid w:val="00245078"/>
    <w:rsid w:val="002B5207"/>
    <w:rsid w:val="00376BAB"/>
    <w:rsid w:val="00414CD0"/>
    <w:rsid w:val="00477723"/>
    <w:rsid w:val="004A335C"/>
    <w:rsid w:val="004C5103"/>
    <w:rsid w:val="00537380"/>
    <w:rsid w:val="0057159C"/>
    <w:rsid w:val="00584E50"/>
    <w:rsid w:val="00587F43"/>
    <w:rsid w:val="005B1917"/>
    <w:rsid w:val="007C5F56"/>
    <w:rsid w:val="00847F92"/>
    <w:rsid w:val="008607D2"/>
    <w:rsid w:val="008855B4"/>
    <w:rsid w:val="00915724"/>
    <w:rsid w:val="00985A1B"/>
    <w:rsid w:val="0098718F"/>
    <w:rsid w:val="009B7E55"/>
    <w:rsid w:val="009D2736"/>
    <w:rsid w:val="00A116F4"/>
    <w:rsid w:val="00A262A8"/>
    <w:rsid w:val="00A52299"/>
    <w:rsid w:val="00B41408"/>
    <w:rsid w:val="00B71214"/>
    <w:rsid w:val="00B8723B"/>
    <w:rsid w:val="00BF69F3"/>
    <w:rsid w:val="00C31030"/>
    <w:rsid w:val="00C36D13"/>
    <w:rsid w:val="00C429C2"/>
    <w:rsid w:val="00CA50C2"/>
    <w:rsid w:val="00CB5E77"/>
    <w:rsid w:val="00CE22C9"/>
    <w:rsid w:val="00D11174"/>
    <w:rsid w:val="00D16A91"/>
    <w:rsid w:val="00D23E2E"/>
    <w:rsid w:val="00D86269"/>
    <w:rsid w:val="00DA1F47"/>
    <w:rsid w:val="00DB7546"/>
    <w:rsid w:val="00DC2BF2"/>
    <w:rsid w:val="00E52DAA"/>
    <w:rsid w:val="00FC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cp:lastPrinted>2024-06-18T17:06:00Z</cp:lastPrinted>
  <dcterms:created xsi:type="dcterms:W3CDTF">2024-10-18T07:09:00Z</dcterms:created>
  <dcterms:modified xsi:type="dcterms:W3CDTF">2024-10-18T10:40:00Z</dcterms:modified>
</cp:coreProperties>
</file>